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56" w:rsidRDefault="00120356" w:rsidP="0012035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20356" w:rsidRDefault="00120356" w:rsidP="00120356">
      <w:pPr>
        <w:jc w:val="center"/>
        <w:rPr>
          <w:sz w:val="24"/>
        </w:rPr>
      </w:pPr>
      <w:r>
        <w:rPr>
          <w:sz w:val="24"/>
        </w:rPr>
        <w:t>Брянская область</w:t>
      </w:r>
    </w:p>
    <w:p w:rsidR="00120356" w:rsidRDefault="00120356" w:rsidP="00120356">
      <w:pPr>
        <w:jc w:val="center"/>
        <w:rPr>
          <w:sz w:val="24"/>
        </w:rPr>
      </w:pPr>
      <w:proofErr w:type="spellStart"/>
      <w:r>
        <w:rPr>
          <w:sz w:val="24"/>
        </w:rPr>
        <w:t>Злынковский</w:t>
      </w:r>
      <w:proofErr w:type="spellEnd"/>
      <w:r>
        <w:rPr>
          <w:sz w:val="24"/>
        </w:rPr>
        <w:t xml:space="preserve"> район</w:t>
      </w:r>
    </w:p>
    <w:p w:rsidR="00120356" w:rsidRDefault="00120356" w:rsidP="00120356">
      <w:pPr>
        <w:jc w:val="center"/>
        <w:rPr>
          <w:sz w:val="24"/>
        </w:rPr>
      </w:pPr>
      <w:r>
        <w:rPr>
          <w:sz w:val="24"/>
        </w:rPr>
        <w:t xml:space="preserve">ДЕНИСКОВИЧСКИЙ СЕЛЬСКИЙ СОВЕТ НАРОДНЫХ ДЕПУТАТОВ </w:t>
      </w:r>
    </w:p>
    <w:p w:rsidR="00120356" w:rsidRDefault="00120356" w:rsidP="00120356">
      <w:pPr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 созыва </w:t>
      </w:r>
    </w:p>
    <w:p w:rsidR="00120356" w:rsidRDefault="00120356" w:rsidP="00120356">
      <w:pPr>
        <w:ind w:firstLine="567"/>
        <w:jc w:val="center"/>
        <w:rPr>
          <w:sz w:val="24"/>
        </w:rPr>
      </w:pPr>
    </w:p>
    <w:p w:rsidR="00120356" w:rsidRPr="00120356" w:rsidRDefault="00120356" w:rsidP="00120356">
      <w:pPr>
        <w:tabs>
          <w:tab w:val="left" w:pos="3540"/>
        </w:tabs>
        <w:ind w:firstLine="567"/>
        <w:jc w:val="center"/>
        <w:rPr>
          <w:b/>
          <w:sz w:val="24"/>
        </w:rPr>
      </w:pPr>
      <w:r w:rsidRPr="00120356">
        <w:rPr>
          <w:b/>
          <w:sz w:val="24"/>
        </w:rPr>
        <w:t>РЕШЕНИЕ</w:t>
      </w:r>
    </w:p>
    <w:p w:rsidR="00120356" w:rsidRDefault="00120356" w:rsidP="00120356">
      <w:pPr>
        <w:tabs>
          <w:tab w:val="left" w:pos="3540"/>
        </w:tabs>
        <w:ind w:firstLine="567"/>
        <w:jc w:val="center"/>
        <w:rPr>
          <w:sz w:val="24"/>
        </w:rPr>
      </w:pPr>
    </w:p>
    <w:p w:rsidR="00120356" w:rsidRDefault="00120356" w:rsidP="00120356">
      <w:pPr>
        <w:tabs>
          <w:tab w:val="left" w:pos="7875"/>
        </w:tabs>
        <w:rPr>
          <w:bCs/>
          <w:kern w:val="28"/>
          <w:sz w:val="24"/>
        </w:rPr>
      </w:pPr>
      <w:r>
        <w:rPr>
          <w:bCs/>
          <w:kern w:val="28"/>
          <w:sz w:val="24"/>
        </w:rPr>
        <w:t>от 28.12.2020г. №14-7</w:t>
      </w:r>
    </w:p>
    <w:p w:rsidR="00120356" w:rsidRDefault="00120356" w:rsidP="00120356">
      <w:pPr>
        <w:tabs>
          <w:tab w:val="left" w:pos="7875"/>
        </w:tabs>
        <w:rPr>
          <w:bCs/>
          <w:kern w:val="28"/>
          <w:sz w:val="24"/>
        </w:rPr>
      </w:pPr>
      <w:r>
        <w:rPr>
          <w:bCs/>
          <w:kern w:val="28"/>
          <w:sz w:val="24"/>
        </w:rPr>
        <w:t xml:space="preserve">с. </w:t>
      </w:r>
      <w:proofErr w:type="spellStart"/>
      <w:r>
        <w:rPr>
          <w:bCs/>
          <w:kern w:val="28"/>
          <w:sz w:val="24"/>
        </w:rPr>
        <w:t>Денисковичи</w:t>
      </w:r>
      <w:proofErr w:type="spellEnd"/>
    </w:p>
    <w:p w:rsidR="00120356" w:rsidRDefault="00120356" w:rsidP="00120356">
      <w:pPr>
        <w:tabs>
          <w:tab w:val="left" w:pos="7875"/>
        </w:tabs>
        <w:ind w:firstLine="567"/>
        <w:jc w:val="center"/>
        <w:rPr>
          <w:bCs/>
          <w:kern w:val="28"/>
          <w:sz w:val="24"/>
          <w:u w:val="single"/>
        </w:rPr>
      </w:pPr>
    </w:p>
    <w:p w:rsidR="00120356" w:rsidRDefault="00120356" w:rsidP="00120356">
      <w:pPr>
        <w:widowControl w:val="0"/>
        <w:autoSpaceDE w:val="0"/>
        <w:autoSpaceDN w:val="0"/>
        <w:rPr>
          <w:b/>
          <w:bCs/>
          <w:kern w:val="28"/>
          <w:sz w:val="24"/>
        </w:rPr>
      </w:pPr>
      <w:r>
        <w:rPr>
          <w:b/>
          <w:bCs/>
          <w:kern w:val="28"/>
          <w:sz w:val="24"/>
        </w:rPr>
        <w:t>Об утверждении муниципальной Программы и</w:t>
      </w:r>
    </w:p>
    <w:p w:rsidR="00120356" w:rsidRDefault="00120356" w:rsidP="00120356">
      <w:pPr>
        <w:widowControl w:val="0"/>
        <w:autoSpaceDE w:val="0"/>
        <w:autoSpaceDN w:val="0"/>
        <w:rPr>
          <w:b/>
          <w:bCs/>
          <w:kern w:val="28"/>
          <w:sz w:val="24"/>
        </w:rPr>
      </w:pPr>
      <w:r>
        <w:rPr>
          <w:b/>
          <w:bCs/>
          <w:kern w:val="28"/>
          <w:sz w:val="24"/>
        </w:rPr>
        <w:t xml:space="preserve">плана мероприятий по противодействию </w:t>
      </w:r>
    </w:p>
    <w:p w:rsidR="00120356" w:rsidRDefault="00120356" w:rsidP="00120356">
      <w:pPr>
        <w:widowControl w:val="0"/>
        <w:autoSpaceDE w:val="0"/>
        <w:autoSpaceDN w:val="0"/>
        <w:rPr>
          <w:b/>
          <w:bCs/>
          <w:kern w:val="28"/>
          <w:sz w:val="24"/>
        </w:rPr>
      </w:pPr>
      <w:r>
        <w:rPr>
          <w:b/>
          <w:bCs/>
          <w:kern w:val="28"/>
          <w:sz w:val="24"/>
        </w:rPr>
        <w:t>коррупции в муниципальном образовании</w:t>
      </w:r>
    </w:p>
    <w:p w:rsidR="00120356" w:rsidRDefault="00120356" w:rsidP="00120356">
      <w:pPr>
        <w:widowControl w:val="0"/>
        <w:autoSpaceDE w:val="0"/>
        <w:autoSpaceDN w:val="0"/>
        <w:rPr>
          <w:b/>
          <w:bCs/>
          <w:kern w:val="28"/>
          <w:sz w:val="24"/>
        </w:rPr>
      </w:pPr>
      <w:r>
        <w:rPr>
          <w:b/>
          <w:bCs/>
          <w:kern w:val="28"/>
          <w:sz w:val="24"/>
        </w:rPr>
        <w:t>«</w:t>
      </w:r>
      <w:proofErr w:type="spellStart"/>
      <w:r>
        <w:rPr>
          <w:b/>
          <w:bCs/>
          <w:kern w:val="28"/>
          <w:sz w:val="24"/>
        </w:rPr>
        <w:t>Денисковичское</w:t>
      </w:r>
      <w:proofErr w:type="spellEnd"/>
      <w:r>
        <w:rPr>
          <w:b/>
          <w:bCs/>
          <w:kern w:val="28"/>
          <w:sz w:val="24"/>
        </w:rPr>
        <w:t xml:space="preserve"> сельское поселение»</w:t>
      </w:r>
    </w:p>
    <w:p w:rsidR="00120356" w:rsidRDefault="00120356" w:rsidP="00120356">
      <w:pPr>
        <w:widowControl w:val="0"/>
        <w:autoSpaceDE w:val="0"/>
        <w:autoSpaceDN w:val="0"/>
        <w:rPr>
          <w:b/>
          <w:bCs/>
          <w:kern w:val="28"/>
          <w:sz w:val="24"/>
        </w:rPr>
      </w:pPr>
      <w:r>
        <w:rPr>
          <w:b/>
          <w:bCs/>
          <w:kern w:val="28"/>
          <w:sz w:val="24"/>
        </w:rPr>
        <w:t xml:space="preserve"> на 2021-2023</w:t>
      </w:r>
      <w:r>
        <w:rPr>
          <w:b/>
          <w:bCs/>
          <w:kern w:val="28"/>
          <w:sz w:val="24"/>
        </w:rPr>
        <w:t xml:space="preserve"> </w:t>
      </w:r>
      <w:proofErr w:type="spellStart"/>
      <w:r>
        <w:rPr>
          <w:b/>
          <w:bCs/>
          <w:kern w:val="28"/>
          <w:sz w:val="24"/>
        </w:rPr>
        <w:t>г.г</w:t>
      </w:r>
      <w:proofErr w:type="spellEnd"/>
    </w:p>
    <w:p w:rsidR="00120356" w:rsidRDefault="00120356" w:rsidP="00120356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120356" w:rsidRDefault="00120356" w:rsidP="00120356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 соответствии с Федеральным </w:t>
      </w:r>
      <w:r>
        <w:rPr>
          <w:color w:val="000000"/>
          <w:sz w:val="24"/>
        </w:rPr>
        <w:t xml:space="preserve">законом </w:t>
      </w:r>
      <w:r>
        <w:rPr>
          <w:sz w:val="24"/>
        </w:rPr>
        <w:t xml:space="preserve">от 25.12.2008 N </w:t>
      </w:r>
      <w:hyperlink r:id="rId4" w:tooltip="от 25.12.2008 N 273-ФЗ &quot;О противодействии коррупции&quot;, " w:history="1">
        <w:r>
          <w:rPr>
            <w:rStyle w:val="a4"/>
            <w:color w:val="000000" w:themeColor="text1"/>
          </w:rPr>
          <w:t>273-ФЗ</w:t>
        </w:r>
      </w:hyperlink>
      <w:r>
        <w:rPr>
          <w:color w:val="000000" w:themeColor="text1"/>
          <w:sz w:val="24"/>
        </w:rPr>
        <w:t xml:space="preserve"> "</w:t>
      </w:r>
      <w:hyperlink r:id="rId5" w:tooltip="О противодействии коррупции" w:history="1">
        <w:r>
          <w:rPr>
            <w:rStyle w:val="a4"/>
            <w:color w:val="000000" w:themeColor="text1"/>
          </w:rPr>
          <w:t>О противодействии коррупции</w:t>
        </w:r>
      </w:hyperlink>
      <w:r>
        <w:rPr>
          <w:sz w:val="24"/>
        </w:rPr>
        <w:t>"</w:t>
      </w:r>
      <w:r>
        <w:rPr>
          <w:color w:val="000000"/>
          <w:sz w:val="24"/>
        </w:rPr>
        <w:t>, Законом Брянской области от 11.07.2007 N 105-З "О противодействии коррупции в Брянской  области"</w:t>
      </w:r>
      <w:r w:rsidR="00A22F0D">
        <w:rPr>
          <w:color w:val="000000"/>
          <w:sz w:val="24"/>
        </w:rPr>
        <w:t>,</w:t>
      </w:r>
      <w:r w:rsidR="00A22F0D" w:rsidRPr="00A22F0D">
        <w:rPr>
          <w:rFonts w:eastAsia="Calibri"/>
          <w:szCs w:val="28"/>
          <w:lang w:eastAsia="en-US"/>
        </w:rPr>
        <w:t xml:space="preserve"> </w:t>
      </w:r>
      <w:r w:rsidR="00A22F0D" w:rsidRPr="00A22F0D">
        <w:rPr>
          <w:rFonts w:eastAsia="Calibri"/>
          <w:sz w:val="24"/>
          <w:lang w:eastAsia="en-US"/>
        </w:rPr>
        <w:t>Федеральным законом от 02 марта 2008 года № 25 – ФЗ «О муниципальной службе»</w:t>
      </w:r>
      <w:r>
        <w:rPr>
          <w:color w:val="000000"/>
          <w:sz w:val="24"/>
        </w:rPr>
        <w:t xml:space="preserve"> и с целью реализации мероприятий</w:t>
      </w:r>
      <w:r>
        <w:rPr>
          <w:color w:val="000000"/>
          <w:sz w:val="24"/>
        </w:rPr>
        <w:t xml:space="preserve"> по противодействию коррупции, </w:t>
      </w:r>
      <w:proofErr w:type="spellStart"/>
      <w:r>
        <w:rPr>
          <w:color w:val="000000"/>
          <w:sz w:val="24"/>
        </w:rPr>
        <w:t>Денисковичский</w:t>
      </w:r>
      <w:proofErr w:type="spellEnd"/>
      <w:r>
        <w:rPr>
          <w:color w:val="000000"/>
          <w:sz w:val="24"/>
        </w:rPr>
        <w:t xml:space="preserve"> сельский Совет народных депутатов </w:t>
      </w:r>
    </w:p>
    <w:p w:rsidR="00120356" w:rsidRDefault="00120356" w:rsidP="00120356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</w:p>
    <w:p w:rsidR="00120356" w:rsidRDefault="00120356" w:rsidP="00120356">
      <w:pPr>
        <w:widowControl w:val="0"/>
        <w:autoSpaceDE w:val="0"/>
        <w:autoSpaceDN w:val="0"/>
        <w:ind w:firstLine="709"/>
        <w:jc w:val="center"/>
        <w:rPr>
          <w:rFonts w:eastAsia="Calibri"/>
          <w:kern w:val="28"/>
          <w:sz w:val="24"/>
        </w:rPr>
      </w:pPr>
      <w:r>
        <w:rPr>
          <w:rFonts w:eastAsia="Calibri"/>
          <w:kern w:val="28"/>
          <w:sz w:val="24"/>
        </w:rPr>
        <w:t>Р Е Ш И Л:</w:t>
      </w:r>
    </w:p>
    <w:p w:rsidR="00120356" w:rsidRDefault="00120356" w:rsidP="00120356">
      <w:pPr>
        <w:widowControl w:val="0"/>
        <w:autoSpaceDE w:val="0"/>
        <w:autoSpaceDN w:val="0"/>
        <w:ind w:firstLine="709"/>
        <w:jc w:val="center"/>
        <w:rPr>
          <w:rFonts w:eastAsia="Calibri"/>
          <w:kern w:val="28"/>
          <w:sz w:val="24"/>
        </w:rPr>
      </w:pPr>
    </w:p>
    <w:p w:rsidR="00A22F0D" w:rsidRPr="00B009F5" w:rsidRDefault="00120356" w:rsidP="00A22F0D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 1</w:t>
      </w:r>
      <w:r w:rsidR="00A22F0D" w:rsidRPr="00B009F5">
        <w:rPr>
          <w:sz w:val="24"/>
        </w:rPr>
        <w:t xml:space="preserve"> 1. Утвердить:</w:t>
      </w:r>
    </w:p>
    <w:p w:rsidR="00A22F0D" w:rsidRPr="00B009F5" w:rsidRDefault="00A22F0D" w:rsidP="00A22F0D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B009F5">
        <w:rPr>
          <w:sz w:val="24"/>
        </w:rPr>
        <w:t>1.1. Прилагаемую муниципальную Программу «Противодействие коррупци</w:t>
      </w:r>
      <w:r>
        <w:rPr>
          <w:sz w:val="24"/>
        </w:rPr>
        <w:t>и в муниципальном образовании «</w:t>
      </w:r>
      <w:proofErr w:type="spellStart"/>
      <w:r>
        <w:rPr>
          <w:sz w:val="24"/>
        </w:rPr>
        <w:t>Денисковичское</w:t>
      </w:r>
      <w:proofErr w:type="spellEnd"/>
      <w:r>
        <w:rPr>
          <w:sz w:val="24"/>
        </w:rPr>
        <w:t xml:space="preserve"> сельское поселение»</w:t>
      </w:r>
      <w:r>
        <w:rPr>
          <w:sz w:val="24"/>
        </w:rPr>
        <w:t xml:space="preserve"> на 2021-2023</w:t>
      </w:r>
      <w:r w:rsidRPr="00B009F5">
        <w:rPr>
          <w:sz w:val="24"/>
        </w:rPr>
        <w:t xml:space="preserve"> годы», согласно приложе</w:t>
      </w:r>
      <w:r>
        <w:rPr>
          <w:sz w:val="24"/>
        </w:rPr>
        <w:t>нию 1 к настоящему решению</w:t>
      </w:r>
      <w:r w:rsidRPr="00B009F5">
        <w:rPr>
          <w:sz w:val="24"/>
        </w:rPr>
        <w:t>;</w:t>
      </w:r>
    </w:p>
    <w:p w:rsidR="00A22F0D" w:rsidRPr="00B009F5" w:rsidRDefault="00A22F0D" w:rsidP="00A22F0D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B009F5">
        <w:rPr>
          <w:sz w:val="24"/>
        </w:rPr>
        <w:t>1.2. Прилагаемые основные мероприятия программы, согласно приложе</w:t>
      </w:r>
      <w:r>
        <w:rPr>
          <w:sz w:val="24"/>
        </w:rPr>
        <w:t>нию 2 к настоящему решению</w:t>
      </w:r>
      <w:r w:rsidRPr="00B009F5">
        <w:rPr>
          <w:sz w:val="24"/>
        </w:rPr>
        <w:t>.</w:t>
      </w:r>
    </w:p>
    <w:p w:rsidR="00120356" w:rsidRDefault="00120356" w:rsidP="00A22F0D">
      <w:pPr>
        <w:widowControl w:val="0"/>
        <w:autoSpaceDE w:val="0"/>
        <w:autoSpaceDN w:val="0"/>
        <w:jc w:val="both"/>
        <w:rPr>
          <w:sz w:val="24"/>
        </w:rPr>
      </w:pPr>
    </w:p>
    <w:p w:rsidR="00120356" w:rsidRDefault="00120356" w:rsidP="00120356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2. Решение обнародовать в установленном порядке</w:t>
      </w:r>
    </w:p>
    <w:p w:rsidR="00120356" w:rsidRDefault="00120356" w:rsidP="00120356">
      <w:pPr>
        <w:widowControl w:val="0"/>
        <w:autoSpaceDE w:val="0"/>
        <w:autoSpaceDN w:val="0"/>
        <w:jc w:val="both"/>
        <w:rPr>
          <w:sz w:val="24"/>
        </w:rPr>
      </w:pPr>
    </w:p>
    <w:p w:rsidR="00120356" w:rsidRDefault="00120356" w:rsidP="00120356">
      <w:pPr>
        <w:ind w:firstLine="709"/>
        <w:jc w:val="both"/>
        <w:rPr>
          <w:color w:val="000000"/>
          <w:sz w:val="24"/>
        </w:rPr>
      </w:pPr>
    </w:p>
    <w:p w:rsidR="00120356" w:rsidRDefault="00120356" w:rsidP="00120356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>
        <w:rPr>
          <w:color w:val="000000"/>
          <w:sz w:val="24"/>
        </w:rPr>
        <w:t>Денисковичского</w:t>
      </w:r>
      <w:proofErr w:type="spellEnd"/>
    </w:p>
    <w:p w:rsidR="00120356" w:rsidRDefault="00120356" w:rsidP="00120356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                         </w:t>
      </w:r>
      <w:r>
        <w:rPr>
          <w:color w:val="000000"/>
          <w:sz w:val="24"/>
        </w:rPr>
        <w:t xml:space="preserve">                   Е.В. </w:t>
      </w:r>
      <w:proofErr w:type="spellStart"/>
      <w:r>
        <w:rPr>
          <w:color w:val="000000"/>
          <w:sz w:val="24"/>
        </w:rPr>
        <w:t>Гапоняко</w:t>
      </w:r>
      <w:proofErr w:type="spellEnd"/>
    </w:p>
    <w:p w:rsidR="00120356" w:rsidRDefault="00120356" w:rsidP="00120356">
      <w:pPr>
        <w:ind w:firstLine="709"/>
        <w:jc w:val="both"/>
        <w:rPr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120356" w:rsidRDefault="00120356" w:rsidP="00120356">
      <w:pPr>
        <w:ind w:firstLine="567"/>
        <w:jc w:val="right"/>
        <w:rPr>
          <w:bCs/>
          <w:kern w:val="28"/>
          <w:sz w:val="24"/>
        </w:rPr>
      </w:pPr>
    </w:p>
    <w:p w:rsidR="005A2702" w:rsidRDefault="005A2702" w:rsidP="004253C4">
      <w:pPr>
        <w:ind w:left="5472"/>
        <w:jc w:val="right"/>
        <w:rPr>
          <w:sz w:val="24"/>
        </w:rPr>
      </w:pPr>
    </w:p>
    <w:p w:rsidR="005A2702" w:rsidRDefault="005A2702" w:rsidP="004253C4">
      <w:pPr>
        <w:ind w:left="5472"/>
        <w:jc w:val="right"/>
        <w:rPr>
          <w:sz w:val="24"/>
        </w:rPr>
      </w:pPr>
    </w:p>
    <w:p w:rsidR="005A2702" w:rsidRDefault="005A2702" w:rsidP="00120356">
      <w:pPr>
        <w:rPr>
          <w:sz w:val="24"/>
        </w:rPr>
      </w:pPr>
    </w:p>
    <w:p w:rsidR="00120356" w:rsidRDefault="00120356" w:rsidP="00120356">
      <w:pPr>
        <w:rPr>
          <w:sz w:val="24"/>
        </w:rPr>
      </w:pPr>
    </w:p>
    <w:p w:rsidR="005A2702" w:rsidRDefault="005A2702" w:rsidP="004253C4">
      <w:pPr>
        <w:ind w:left="5472"/>
        <w:jc w:val="right"/>
        <w:rPr>
          <w:sz w:val="24"/>
        </w:rPr>
      </w:pPr>
    </w:p>
    <w:p w:rsidR="005A2702" w:rsidRDefault="005A2702" w:rsidP="004253C4">
      <w:pPr>
        <w:ind w:left="5472"/>
        <w:jc w:val="right"/>
        <w:rPr>
          <w:sz w:val="24"/>
        </w:rPr>
      </w:pPr>
    </w:p>
    <w:p w:rsidR="005A2702" w:rsidRDefault="005A2702" w:rsidP="004253C4">
      <w:pPr>
        <w:ind w:left="5472"/>
        <w:jc w:val="right"/>
        <w:rPr>
          <w:sz w:val="24"/>
        </w:rPr>
      </w:pPr>
    </w:p>
    <w:p w:rsidR="00120356" w:rsidRDefault="00120356" w:rsidP="00A22F0D">
      <w:pPr>
        <w:rPr>
          <w:sz w:val="24"/>
        </w:rPr>
      </w:pPr>
    </w:p>
    <w:p w:rsidR="004253C4" w:rsidRDefault="004253C4" w:rsidP="004253C4">
      <w:pPr>
        <w:ind w:left="5472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4253C4" w:rsidRDefault="00120356" w:rsidP="004253C4">
      <w:pPr>
        <w:ind w:left="5472"/>
        <w:jc w:val="right"/>
        <w:rPr>
          <w:sz w:val="24"/>
        </w:rPr>
      </w:pPr>
      <w:r>
        <w:rPr>
          <w:sz w:val="24"/>
        </w:rPr>
        <w:t xml:space="preserve">к Решению </w:t>
      </w:r>
      <w:proofErr w:type="spellStart"/>
      <w:r>
        <w:rPr>
          <w:sz w:val="24"/>
        </w:rPr>
        <w:t>Денисковичского</w:t>
      </w:r>
      <w:proofErr w:type="spellEnd"/>
    </w:p>
    <w:p w:rsidR="004253C4" w:rsidRDefault="00120356" w:rsidP="004253C4">
      <w:pPr>
        <w:ind w:left="5472"/>
        <w:jc w:val="right"/>
        <w:rPr>
          <w:sz w:val="24"/>
        </w:rPr>
      </w:pPr>
      <w:r>
        <w:rPr>
          <w:sz w:val="24"/>
        </w:rPr>
        <w:t>сельского Совета народных депутатов</w:t>
      </w:r>
      <w:r w:rsidR="004253C4">
        <w:rPr>
          <w:sz w:val="24"/>
        </w:rPr>
        <w:t xml:space="preserve"> </w:t>
      </w:r>
    </w:p>
    <w:p w:rsidR="004253C4" w:rsidRDefault="00120356" w:rsidP="004253C4">
      <w:pPr>
        <w:ind w:left="5472"/>
        <w:jc w:val="right"/>
        <w:rPr>
          <w:sz w:val="24"/>
        </w:rPr>
      </w:pPr>
      <w:r>
        <w:rPr>
          <w:sz w:val="24"/>
        </w:rPr>
        <w:t>от 28.12.2020 г.  № 14-7</w:t>
      </w:r>
    </w:p>
    <w:p w:rsidR="004253C4" w:rsidRDefault="004253C4" w:rsidP="004253C4">
      <w:pPr>
        <w:ind w:left="5472"/>
        <w:jc w:val="right"/>
        <w:rPr>
          <w:sz w:val="24"/>
        </w:rPr>
      </w:pPr>
    </w:p>
    <w:p w:rsidR="004253C4" w:rsidRDefault="004253C4" w:rsidP="004253C4">
      <w:pPr>
        <w:ind w:left="5472"/>
        <w:jc w:val="right"/>
        <w:rPr>
          <w:sz w:val="24"/>
        </w:rPr>
      </w:pPr>
    </w:p>
    <w:p w:rsidR="004253C4" w:rsidRDefault="004253C4" w:rsidP="004253C4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4253C4" w:rsidRDefault="004253C4" w:rsidP="004253C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Муниципальная  программа</w:t>
      </w:r>
      <w:proofErr w:type="gramEnd"/>
      <w:r>
        <w:rPr>
          <w:b/>
          <w:szCs w:val="28"/>
        </w:rPr>
        <w:t xml:space="preserve"> </w:t>
      </w:r>
    </w:p>
    <w:p w:rsidR="004253C4" w:rsidRDefault="004253C4" w:rsidP="004253C4">
      <w:pPr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</w:t>
      </w:r>
      <w:proofErr w:type="gramStart"/>
      <w:r>
        <w:rPr>
          <w:szCs w:val="28"/>
        </w:rPr>
        <w:t>на  т</w:t>
      </w:r>
      <w:r w:rsidR="00120356">
        <w:rPr>
          <w:szCs w:val="28"/>
        </w:rPr>
        <w:t>ерритории</w:t>
      </w:r>
      <w:proofErr w:type="gramEnd"/>
      <w:r w:rsidR="00120356">
        <w:rPr>
          <w:szCs w:val="28"/>
        </w:rPr>
        <w:t xml:space="preserve"> </w:t>
      </w:r>
      <w:proofErr w:type="spellStart"/>
      <w:r w:rsidR="00120356">
        <w:rPr>
          <w:szCs w:val="28"/>
        </w:rPr>
        <w:t>Денисковичского</w:t>
      </w:r>
      <w:proofErr w:type="spellEnd"/>
      <w:r w:rsidR="00120356">
        <w:rPr>
          <w:szCs w:val="28"/>
        </w:rPr>
        <w:t xml:space="preserve"> сельского поселения</w:t>
      </w:r>
      <w:r>
        <w:rPr>
          <w:szCs w:val="28"/>
        </w:rPr>
        <w:t xml:space="preserve"> 2021-2023 годы»</w:t>
      </w:r>
    </w:p>
    <w:p w:rsidR="004253C4" w:rsidRDefault="004253C4" w:rsidP="004253C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13"/>
      </w:tblGrid>
      <w:tr w:rsidR="004253C4" w:rsidTr="004253C4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Муниципальная  программа «Противодействие коррупции на  т</w:t>
            </w:r>
            <w:r w:rsidR="00120356">
              <w:rPr>
                <w:szCs w:val="28"/>
              </w:rPr>
              <w:t xml:space="preserve">ерритории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 w:rsidR="00120356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2021-2023 годы»  (далее - Программа)</w:t>
            </w:r>
          </w:p>
        </w:tc>
      </w:tr>
      <w:tr w:rsidR="004253C4" w:rsidTr="004253C4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0D" w:rsidRPr="00A22F0D" w:rsidRDefault="004253C4" w:rsidP="00A22F0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Федеральный закон от 25 декабря 2008 года № 273-ФЗ «О противодействии коррупции</w:t>
            </w:r>
            <w:r w:rsidR="00120356">
              <w:rPr>
                <w:szCs w:val="28"/>
              </w:rPr>
              <w:t>»,</w:t>
            </w:r>
            <w:r w:rsidR="00120356">
              <w:rPr>
                <w:color w:val="000000"/>
                <w:sz w:val="24"/>
              </w:rPr>
              <w:t xml:space="preserve"> </w:t>
            </w:r>
            <w:r w:rsidR="00120356" w:rsidRPr="00120356">
              <w:rPr>
                <w:color w:val="000000"/>
                <w:szCs w:val="28"/>
              </w:rPr>
              <w:t xml:space="preserve">Законом Брянской области от 11.07.2007 N 105-З "О противодействии коррупции в </w:t>
            </w:r>
            <w:proofErr w:type="gramStart"/>
            <w:r w:rsidR="00120356" w:rsidRPr="00120356">
              <w:rPr>
                <w:color w:val="000000"/>
                <w:szCs w:val="28"/>
              </w:rPr>
              <w:t>Брянской  области</w:t>
            </w:r>
            <w:proofErr w:type="gramEnd"/>
            <w:r w:rsidR="00120356" w:rsidRPr="00120356">
              <w:rPr>
                <w:color w:val="000000"/>
                <w:szCs w:val="28"/>
              </w:rPr>
              <w:t>"</w:t>
            </w:r>
            <w:r w:rsidR="00A22F0D">
              <w:rPr>
                <w:color w:val="000000"/>
                <w:szCs w:val="28"/>
              </w:rPr>
              <w:t>,</w:t>
            </w:r>
            <w:r w:rsidR="00A22F0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22F0D" w:rsidRPr="00A22F0D">
              <w:rPr>
                <w:rFonts w:eastAsia="Calibri"/>
                <w:szCs w:val="28"/>
                <w:lang w:eastAsia="en-US"/>
              </w:rPr>
              <w:t>Федеральным законом от 02 марта 2008 года № 25 – ФЗ «О муниципальной службе»</w:t>
            </w:r>
            <w:r w:rsidR="00A22F0D">
              <w:rPr>
                <w:rFonts w:eastAsia="Calibri"/>
                <w:szCs w:val="28"/>
                <w:lang w:eastAsia="en-US"/>
              </w:rPr>
              <w:t>.</w:t>
            </w:r>
          </w:p>
          <w:p w:rsidR="004253C4" w:rsidRDefault="004253C4">
            <w:pPr>
              <w:jc w:val="both"/>
              <w:rPr>
                <w:szCs w:val="28"/>
              </w:rPr>
            </w:pPr>
          </w:p>
        </w:tc>
      </w:tr>
      <w:tr w:rsidR="004253C4" w:rsidTr="004253C4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120356">
            <w:pPr>
              <w:jc w:val="both"/>
              <w:rPr>
                <w:snapToGrid w:val="0"/>
                <w:szCs w:val="28"/>
              </w:rPr>
            </w:pPr>
            <w:proofErr w:type="spellStart"/>
            <w:r>
              <w:rPr>
                <w:snapToGrid w:val="0"/>
                <w:szCs w:val="28"/>
              </w:rPr>
              <w:t>Денисковичская</w:t>
            </w:r>
            <w:proofErr w:type="spellEnd"/>
            <w:r>
              <w:rPr>
                <w:snapToGrid w:val="0"/>
                <w:szCs w:val="28"/>
              </w:rPr>
              <w:t xml:space="preserve"> сельская администрация </w:t>
            </w:r>
            <w:proofErr w:type="spellStart"/>
            <w:r>
              <w:rPr>
                <w:snapToGrid w:val="0"/>
                <w:szCs w:val="28"/>
              </w:rPr>
              <w:t>Злынковского</w:t>
            </w:r>
            <w:proofErr w:type="spellEnd"/>
            <w:r>
              <w:rPr>
                <w:snapToGrid w:val="0"/>
                <w:szCs w:val="28"/>
              </w:rPr>
              <w:t xml:space="preserve"> района Брянской области</w:t>
            </w:r>
          </w:p>
        </w:tc>
      </w:tr>
      <w:tr w:rsidR="00120356" w:rsidTr="004253C4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6" w:rsidRDefault="00120356" w:rsidP="00120356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6" w:rsidRDefault="00120356" w:rsidP="00120356">
            <w:proofErr w:type="spellStart"/>
            <w:r w:rsidRPr="00A36644">
              <w:rPr>
                <w:snapToGrid w:val="0"/>
                <w:szCs w:val="28"/>
              </w:rPr>
              <w:t>Денисковичская</w:t>
            </w:r>
            <w:proofErr w:type="spellEnd"/>
            <w:r w:rsidRPr="00A36644">
              <w:rPr>
                <w:snapToGrid w:val="0"/>
                <w:szCs w:val="28"/>
              </w:rPr>
              <w:t xml:space="preserve"> сельская администрация </w:t>
            </w:r>
            <w:proofErr w:type="spellStart"/>
            <w:r w:rsidRPr="00A36644">
              <w:rPr>
                <w:snapToGrid w:val="0"/>
                <w:szCs w:val="28"/>
              </w:rPr>
              <w:t>Злынковского</w:t>
            </w:r>
            <w:proofErr w:type="spellEnd"/>
            <w:r w:rsidRPr="00A36644">
              <w:rPr>
                <w:snapToGrid w:val="0"/>
                <w:szCs w:val="28"/>
              </w:rPr>
              <w:t xml:space="preserve"> района Брянской области</w:t>
            </w:r>
          </w:p>
        </w:tc>
      </w:tr>
      <w:tr w:rsidR="00120356" w:rsidTr="004253C4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6" w:rsidRDefault="00120356" w:rsidP="00120356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6" w:rsidRDefault="00120356" w:rsidP="00120356">
            <w:proofErr w:type="spellStart"/>
            <w:r w:rsidRPr="00A36644">
              <w:rPr>
                <w:snapToGrid w:val="0"/>
                <w:szCs w:val="28"/>
              </w:rPr>
              <w:t>Денисковичская</w:t>
            </w:r>
            <w:proofErr w:type="spellEnd"/>
            <w:r w:rsidRPr="00A36644">
              <w:rPr>
                <w:snapToGrid w:val="0"/>
                <w:szCs w:val="28"/>
              </w:rPr>
              <w:t xml:space="preserve"> сельская администрация </w:t>
            </w:r>
            <w:proofErr w:type="spellStart"/>
            <w:r w:rsidRPr="00A36644">
              <w:rPr>
                <w:snapToGrid w:val="0"/>
                <w:szCs w:val="28"/>
              </w:rPr>
              <w:t>Злынковского</w:t>
            </w:r>
            <w:proofErr w:type="spellEnd"/>
            <w:r w:rsidRPr="00A36644">
              <w:rPr>
                <w:snapToGrid w:val="0"/>
                <w:szCs w:val="28"/>
              </w:rPr>
              <w:t xml:space="preserve"> района Брянской области</w:t>
            </w:r>
          </w:p>
        </w:tc>
      </w:tr>
      <w:tr w:rsidR="004253C4" w:rsidTr="004253C4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1) </w:t>
            </w:r>
            <w:proofErr w:type="gramStart"/>
            <w:r>
              <w:rPr>
                <w:spacing w:val="-2"/>
                <w:szCs w:val="28"/>
              </w:rPr>
              <w:t>осуществление  мероприятий</w:t>
            </w:r>
            <w:proofErr w:type="gramEnd"/>
            <w:r>
              <w:rPr>
                <w:spacing w:val="-2"/>
                <w:szCs w:val="28"/>
              </w:rPr>
              <w:t xml:space="preserve"> по противодействию</w:t>
            </w:r>
            <w:r>
              <w:rPr>
                <w:szCs w:val="28"/>
              </w:rPr>
              <w:t xml:space="preserve"> коррупции территории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поселения</w:t>
            </w:r>
            <w:r w:rsidR="00A22F0D">
              <w:rPr>
                <w:szCs w:val="28"/>
              </w:rPr>
              <w:t>;</w:t>
            </w:r>
          </w:p>
          <w:p w:rsidR="004253C4" w:rsidRDefault="004253C4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обеспечение защиты прав и законных интересов </w:t>
            </w:r>
            <w:proofErr w:type="gramStart"/>
            <w:r>
              <w:rPr>
                <w:szCs w:val="28"/>
              </w:rPr>
              <w:t>жителей  территории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поселения</w:t>
            </w:r>
            <w:r w:rsidR="00A22F0D">
              <w:rPr>
                <w:szCs w:val="28"/>
              </w:rPr>
              <w:t>;</w:t>
            </w:r>
          </w:p>
          <w:p w:rsidR="004253C4" w:rsidRDefault="004253C4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szCs w:val="28"/>
              </w:rPr>
              <w:t>территории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сельского поселения</w:t>
            </w:r>
            <w:r w:rsidR="00A22F0D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4253C4" w:rsidRDefault="004253C4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4253C4" w:rsidRDefault="004253C4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4253C4" w:rsidRDefault="004253C4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6) обеспечение прозрачности деятельности администрации территории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сельского поселения</w:t>
            </w:r>
            <w:r w:rsidR="00A22F0D">
              <w:rPr>
                <w:szCs w:val="28"/>
              </w:rPr>
              <w:t>.</w:t>
            </w:r>
          </w:p>
        </w:tc>
      </w:tr>
      <w:tr w:rsidR="004253C4" w:rsidTr="004253C4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jc w:val="both"/>
              <w:rPr>
                <w:snapToGrid w:val="0"/>
                <w:szCs w:val="28"/>
              </w:rPr>
            </w:pPr>
          </w:p>
          <w:p w:rsidR="004253C4" w:rsidRDefault="004253C4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2021 -2023 годы</w:t>
            </w:r>
          </w:p>
        </w:tc>
      </w:tr>
      <w:tr w:rsidR="004253C4" w:rsidTr="004253C4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- формирование системы противодействия коррупции и ее внедрение в деятельность  администрации 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 xml:space="preserve">- укрепление доверия населения к деятельности  администрации  </w:t>
            </w:r>
            <w:proofErr w:type="spellStart"/>
            <w:r w:rsidR="00120356">
              <w:rPr>
                <w:szCs w:val="28"/>
              </w:rPr>
              <w:t>Денисковичского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120356">
              <w:rPr>
                <w:szCs w:val="28"/>
              </w:rPr>
              <w:t xml:space="preserve">сельского </w:t>
            </w:r>
            <w:proofErr w:type="spellStart"/>
            <w:r w:rsidR="00120356">
              <w:rPr>
                <w:szCs w:val="28"/>
              </w:rPr>
              <w:t>пселения</w:t>
            </w:r>
            <w:proofErr w:type="spellEnd"/>
          </w:p>
        </w:tc>
      </w:tr>
      <w:tr w:rsidR="004253C4" w:rsidTr="004253C4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</w:t>
            </w:r>
          </w:p>
          <w:p w:rsidR="004253C4" w:rsidRDefault="004253C4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Бюджет сельского поселения </w:t>
            </w:r>
          </w:p>
        </w:tc>
      </w:tr>
    </w:tbl>
    <w:p w:rsidR="004253C4" w:rsidRDefault="004253C4" w:rsidP="004253C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253C4" w:rsidRDefault="004253C4" w:rsidP="004253C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53C4" w:rsidRDefault="004253C4" w:rsidP="004253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4253C4" w:rsidRDefault="004253C4" w:rsidP="004253C4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53C4" w:rsidRDefault="004253C4" w:rsidP="004253C4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253C4" w:rsidRDefault="004253C4" w:rsidP="004253C4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4253C4" w:rsidRDefault="004253C4" w:rsidP="004253C4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Владимирской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253C4" w:rsidRDefault="004253C4" w:rsidP="004253C4">
      <w:pPr>
        <w:tabs>
          <w:tab w:val="left" w:pos="7380"/>
        </w:tabs>
        <w:jc w:val="both"/>
        <w:rPr>
          <w:szCs w:val="28"/>
        </w:rPr>
      </w:pPr>
    </w:p>
    <w:p w:rsidR="004253C4" w:rsidRDefault="004253C4" w:rsidP="004253C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2. Основные цели и задачи программы</w:t>
      </w:r>
    </w:p>
    <w:p w:rsidR="004253C4" w:rsidRDefault="004253C4" w:rsidP="004253C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253C4" w:rsidRDefault="004253C4" w:rsidP="004253C4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pacing w:val="-1"/>
          <w:szCs w:val="28"/>
        </w:rPr>
        <w:lastRenderedPageBreak/>
        <w:t xml:space="preserve">Главные цели муниципальной 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4253C4" w:rsidRDefault="004253C4" w:rsidP="004253C4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4253C4" w:rsidRDefault="004253C4" w:rsidP="004253C4">
      <w:pPr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 совершенствование правового регулирования в сфере противодействия коррупции на </w:t>
      </w:r>
      <w:proofErr w:type="gramStart"/>
      <w:r>
        <w:rPr>
          <w:szCs w:val="28"/>
        </w:rPr>
        <w:t xml:space="preserve">территории  </w:t>
      </w:r>
      <w:proofErr w:type="spellStart"/>
      <w:r w:rsidR="00120356">
        <w:rPr>
          <w:szCs w:val="28"/>
        </w:rPr>
        <w:t>Денисковичского</w:t>
      </w:r>
      <w:proofErr w:type="spellEnd"/>
      <w:proofErr w:type="gram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поселения;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-обеспечение прозрачности деятельности администрации </w:t>
      </w:r>
      <w:proofErr w:type="spellStart"/>
      <w:r w:rsidR="00120356">
        <w:rPr>
          <w:szCs w:val="28"/>
        </w:rPr>
        <w:t>Денисковичского</w:t>
      </w:r>
      <w:proofErr w:type="spell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поселения;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>- формирование антикоррупционного общественного сознания.</w:t>
      </w:r>
    </w:p>
    <w:p w:rsidR="004253C4" w:rsidRDefault="004253C4" w:rsidP="004253C4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4253C4" w:rsidRDefault="004253C4" w:rsidP="004253C4">
      <w:pPr>
        <w:jc w:val="center"/>
        <w:rPr>
          <w:bCs/>
          <w:szCs w:val="28"/>
        </w:rPr>
      </w:pPr>
      <w:r>
        <w:rPr>
          <w:bCs/>
          <w:szCs w:val="28"/>
        </w:rPr>
        <w:t>3. Оценка эффективности социально-экономических</w:t>
      </w:r>
      <w:r>
        <w:rPr>
          <w:bCs/>
          <w:szCs w:val="28"/>
        </w:rPr>
        <w:br/>
        <w:t>последствий от реализации Программы</w:t>
      </w:r>
    </w:p>
    <w:p w:rsidR="004253C4" w:rsidRDefault="004253C4" w:rsidP="004253C4">
      <w:pPr>
        <w:jc w:val="center"/>
        <w:rPr>
          <w:szCs w:val="28"/>
        </w:rPr>
      </w:pP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на территории </w:t>
      </w:r>
      <w:proofErr w:type="spellStart"/>
      <w:r w:rsidR="00120356">
        <w:rPr>
          <w:szCs w:val="28"/>
        </w:rPr>
        <w:t>Денисковичского</w:t>
      </w:r>
      <w:proofErr w:type="spell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поселения.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proofErr w:type="spellStart"/>
      <w:r w:rsidR="00120356">
        <w:rPr>
          <w:szCs w:val="28"/>
        </w:rPr>
        <w:t>Денисковичского</w:t>
      </w:r>
      <w:proofErr w:type="spell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</w:t>
      </w:r>
      <w:r>
        <w:rPr>
          <w:szCs w:val="28"/>
        </w:rPr>
        <w:t xml:space="preserve"> позволят добиться позитивного изменения ситуации, связанной с коррупционными проявлениями. 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 администрации муниципального о</w:t>
      </w:r>
      <w:r w:rsidR="00267380">
        <w:rPr>
          <w:szCs w:val="28"/>
        </w:rPr>
        <w:t>бразования «</w:t>
      </w:r>
      <w:proofErr w:type="spellStart"/>
      <w:r w:rsidR="00267380">
        <w:rPr>
          <w:szCs w:val="28"/>
        </w:rPr>
        <w:t>Денисковичское</w:t>
      </w:r>
      <w:proofErr w:type="spellEnd"/>
      <w:r w:rsidR="00267380">
        <w:rPr>
          <w:szCs w:val="28"/>
        </w:rPr>
        <w:t xml:space="preserve"> сельское поселение </w:t>
      </w:r>
      <w:proofErr w:type="spellStart"/>
      <w:r w:rsidR="00267380">
        <w:rPr>
          <w:szCs w:val="28"/>
        </w:rPr>
        <w:t>Злынковского</w:t>
      </w:r>
      <w:proofErr w:type="spellEnd"/>
      <w:r w:rsidR="00267380">
        <w:rPr>
          <w:szCs w:val="28"/>
        </w:rPr>
        <w:t xml:space="preserve"> района Брянской области»</w:t>
      </w:r>
      <w:r>
        <w:rPr>
          <w:szCs w:val="28"/>
        </w:rPr>
        <w:t xml:space="preserve"> 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</w:t>
      </w:r>
      <w:r w:rsidR="00267380">
        <w:rPr>
          <w:szCs w:val="28"/>
        </w:rPr>
        <w:t>«</w:t>
      </w:r>
      <w:proofErr w:type="spellStart"/>
      <w:r w:rsidR="00267380">
        <w:rPr>
          <w:szCs w:val="28"/>
        </w:rPr>
        <w:t>Денисковичское</w:t>
      </w:r>
      <w:proofErr w:type="spellEnd"/>
      <w:r w:rsidR="00267380">
        <w:rPr>
          <w:szCs w:val="28"/>
        </w:rPr>
        <w:t xml:space="preserve"> сельское поселение </w:t>
      </w:r>
      <w:proofErr w:type="spellStart"/>
      <w:r w:rsidR="00267380">
        <w:rPr>
          <w:szCs w:val="28"/>
        </w:rPr>
        <w:t>Злынковского</w:t>
      </w:r>
      <w:proofErr w:type="spellEnd"/>
      <w:r w:rsidR="00267380">
        <w:rPr>
          <w:szCs w:val="28"/>
        </w:rPr>
        <w:t xml:space="preserve"> района Брянской области</w:t>
      </w:r>
      <w:r w:rsidR="00267380">
        <w:rPr>
          <w:szCs w:val="28"/>
        </w:rPr>
        <w:t>»</w:t>
      </w:r>
      <w:r>
        <w:rPr>
          <w:szCs w:val="28"/>
        </w:rPr>
        <w:t xml:space="preserve"> не позволит создать предпосылки и условия для проявления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факторов.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</w:t>
      </w:r>
      <w:r w:rsidR="00267380">
        <w:rPr>
          <w:szCs w:val="28"/>
        </w:rPr>
        <w:t xml:space="preserve">проблемой </w:t>
      </w:r>
      <w:proofErr w:type="gramStart"/>
      <w:r w:rsidR="00267380">
        <w:rPr>
          <w:szCs w:val="28"/>
        </w:rPr>
        <w:t xml:space="preserve">коррупции, </w:t>
      </w:r>
      <w:r>
        <w:rPr>
          <w:szCs w:val="28"/>
        </w:rPr>
        <w:t xml:space="preserve"> сократится</w:t>
      </w:r>
      <w:proofErr w:type="gramEnd"/>
      <w:r>
        <w:rPr>
          <w:szCs w:val="28"/>
        </w:rPr>
        <w:t xml:space="preserve">. 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мероприятий Программы позволит увеличить долю граждан, удовлетворенных информационной открытостью муниципального образования </w:t>
      </w:r>
      <w:r w:rsidR="00267380">
        <w:rPr>
          <w:szCs w:val="28"/>
        </w:rPr>
        <w:t>«</w:t>
      </w:r>
      <w:proofErr w:type="spellStart"/>
      <w:r w:rsidR="00267380">
        <w:rPr>
          <w:szCs w:val="28"/>
        </w:rPr>
        <w:t>Денисковичское</w:t>
      </w:r>
      <w:proofErr w:type="spellEnd"/>
      <w:r w:rsidR="00267380">
        <w:rPr>
          <w:szCs w:val="28"/>
        </w:rPr>
        <w:t xml:space="preserve"> сельское поселение </w:t>
      </w:r>
      <w:proofErr w:type="spellStart"/>
      <w:r w:rsidR="00267380">
        <w:rPr>
          <w:szCs w:val="28"/>
        </w:rPr>
        <w:t>Злынковского</w:t>
      </w:r>
      <w:proofErr w:type="spellEnd"/>
      <w:r w:rsidR="00267380">
        <w:rPr>
          <w:szCs w:val="28"/>
        </w:rPr>
        <w:t xml:space="preserve"> района Брянской области»</w:t>
      </w:r>
      <w:r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253C4" w:rsidRDefault="004253C4" w:rsidP="004253C4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создание эффективной системы противодействия коррупции;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4253C4" w:rsidRDefault="004253C4" w:rsidP="004253C4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253C4" w:rsidRDefault="004253C4" w:rsidP="004253C4">
      <w:pPr>
        <w:ind w:firstLine="720"/>
        <w:jc w:val="both"/>
        <w:rPr>
          <w:bCs/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</w:t>
      </w:r>
      <w:proofErr w:type="gramStart"/>
      <w:r>
        <w:rPr>
          <w:bCs/>
          <w:szCs w:val="28"/>
        </w:rPr>
        <w:t xml:space="preserve">деятельности </w:t>
      </w:r>
      <w:r>
        <w:rPr>
          <w:szCs w:val="28"/>
        </w:rPr>
        <w:t xml:space="preserve"> администрации</w:t>
      </w:r>
      <w:proofErr w:type="gramEnd"/>
      <w:r>
        <w:rPr>
          <w:szCs w:val="28"/>
        </w:rPr>
        <w:t xml:space="preserve"> </w:t>
      </w:r>
      <w:proofErr w:type="spellStart"/>
      <w:r w:rsidR="00120356">
        <w:rPr>
          <w:szCs w:val="28"/>
        </w:rPr>
        <w:t>Денисковичского</w:t>
      </w:r>
      <w:proofErr w:type="spell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поселения.</w:t>
      </w:r>
    </w:p>
    <w:p w:rsidR="004253C4" w:rsidRDefault="004253C4" w:rsidP="004253C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ее разработчиком, </w:t>
      </w:r>
      <w:proofErr w:type="gramStart"/>
      <w:r>
        <w:rPr>
          <w:sz w:val="28"/>
          <w:szCs w:val="28"/>
        </w:rPr>
        <w:t>администрацией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 w:rsidR="00120356"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</w:t>
      </w:r>
      <w:r w:rsidR="00120356">
        <w:rPr>
          <w:sz w:val="28"/>
          <w:szCs w:val="28"/>
        </w:rPr>
        <w:t>сельского</w:t>
      </w:r>
      <w:r w:rsidR="0026738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завершении срока реализации Программы. </w:t>
      </w:r>
    </w:p>
    <w:p w:rsidR="004253C4" w:rsidRDefault="004253C4" w:rsidP="004253C4">
      <w:pPr>
        <w:tabs>
          <w:tab w:val="left" w:pos="7380"/>
        </w:tabs>
        <w:jc w:val="both"/>
        <w:rPr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</w:pPr>
    </w:p>
    <w:p w:rsidR="004253C4" w:rsidRDefault="004253C4" w:rsidP="004253C4">
      <w:pPr>
        <w:rPr>
          <w:b/>
          <w:szCs w:val="28"/>
        </w:rPr>
        <w:sectPr w:rsidR="004253C4">
          <w:pgSz w:w="11906" w:h="16838"/>
          <w:pgMar w:top="1134" w:right="567" w:bottom="1134" w:left="1418" w:header="709" w:footer="709" w:gutter="0"/>
          <w:cols w:space="720"/>
        </w:sectPr>
      </w:pPr>
    </w:p>
    <w:p w:rsidR="004253C4" w:rsidRDefault="004253C4" w:rsidP="00267380">
      <w:pPr>
        <w:ind w:left="5472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22F0D" w:rsidRDefault="00A22F0D" w:rsidP="00267380">
      <w:pPr>
        <w:ind w:left="5472"/>
        <w:jc w:val="right"/>
        <w:rPr>
          <w:sz w:val="24"/>
        </w:rPr>
      </w:pPr>
      <w:r>
        <w:rPr>
          <w:sz w:val="24"/>
        </w:rPr>
        <w:t>к Решению</w:t>
      </w:r>
    </w:p>
    <w:p w:rsidR="004253C4" w:rsidRDefault="00120356" w:rsidP="004253C4">
      <w:pPr>
        <w:ind w:left="5472"/>
        <w:jc w:val="right"/>
        <w:rPr>
          <w:sz w:val="24"/>
        </w:rPr>
      </w:pPr>
      <w:proofErr w:type="spellStart"/>
      <w:r>
        <w:rPr>
          <w:sz w:val="24"/>
        </w:rPr>
        <w:t>Денисковичского</w:t>
      </w:r>
      <w:proofErr w:type="spellEnd"/>
      <w:r w:rsidR="004253C4">
        <w:rPr>
          <w:sz w:val="24"/>
        </w:rPr>
        <w:t xml:space="preserve"> </w:t>
      </w:r>
      <w:r>
        <w:rPr>
          <w:sz w:val="24"/>
        </w:rPr>
        <w:t>сельского</w:t>
      </w:r>
    </w:p>
    <w:p w:rsidR="00267380" w:rsidRDefault="00267380" w:rsidP="004253C4">
      <w:pPr>
        <w:ind w:left="5472"/>
        <w:jc w:val="right"/>
        <w:rPr>
          <w:sz w:val="24"/>
        </w:rPr>
      </w:pPr>
      <w:r>
        <w:rPr>
          <w:sz w:val="24"/>
        </w:rPr>
        <w:t>Совета народных депутатов</w:t>
      </w:r>
    </w:p>
    <w:p w:rsidR="004253C4" w:rsidRDefault="00267380" w:rsidP="004253C4">
      <w:pPr>
        <w:ind w:left="5472"/>
        <w:jc w:val="right"/>
        <w:rPr>
          <w:sz w:val="24"/>
        </w:rPr>
      </w:pPr>
      <w:r>
        <w:rPr>
          <w:sz w:val="24"/>
        </w:rPr>
        <w:t>от 28.12.2020 г. № 14-7</w:t>
      </w:r>
      <w:r w:rsidR="004253C4">
        <w:rPr>
          <w:sz w:val="24"/>
        </w:rPr>
        <w:t xml:space="preserve"> </w:t>
      </w:r>
    </w:p>
    <w:p w:rsidR="004253C4" w:rsidRDefault="004253C4" w:rsidP="004253C4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4253C4" w:rsidRDefault="004253C4" w:rsidP="004253C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ПЛАН МЕРОПРИЯТИЙ</w:t>
      </w:r>
    </w:p>
    <w:p w:rsidR="004253C4" w:rsidRDefault="004253C4" w:rsidP="004253C4">
      <w:pPr>
        <w:jc w:val="center"/>
        <w:rPr>
          <w:szCs w:val="28"/>
        </w:rPr>
      </w:pPr>
      <w:r>
        <w:rPr>
          <w:szCs w:val="28"/>
        </w:rPr>
        <w:t xml:space="preserve">по реализации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 xml:space="preserve">  «Противодействие коррупции на территории </w:t>
      </w:r>
      <w:proofErr w:type="spellStart"/>
      <w:r w:rsidR="00120356">
        <w:rPr>
          <w:szCs w:val="28"/>
        </w:rPr>
        <w:t>Денисковичского</w:t>
      </w:r>
      <w:proofErr w:type="spellEnd"/>
      <w:r>
        <w:rPr>
          <w:szCs w:val="28"/>
        </w:rPr>
        <w:t xml:space="preserve"> </w:t>
      </w:r>
      <w:r w:rsidR="00120356">
        <w:rPr>
          <w:szCs w:val="28"/>
        </w:rPr>
        <w:t>сельского</w:t>
      </w:r>
      <w:r w:rsidR="00267380">
        <w:rPr>
          <w:szCs w:val="28"/>
        </w:rPr>
        <w:t xml:space="preserve"> поселения</w:t>
      </w:r>
      <w:r>
        <w:rPr>
          <w:szCs w:val="28"/>
        </w:rPr>
        <w:t xml:space="preserve">  на 2021-2023 годы» </w:t>
      </w:r>
    </w:p>
    <w:p w:rsidR="004253C4" w:rsidRDefault="004253C4" w:rsidP="004253C4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2200"/>
        <w:gridCol w:w="3361"/>
        <w:gridCol w:w="4133"/>
      </w:tblGrid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 реализации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Осуществлять контроль за предоставлением муниципальными служащими  администрации </w:t>
            </w:r>
            <w:r>
              <w:t xml:space="preserve">муниципального </w:t>
            </w:r>
            <w:r w:rsidR="00267380">
              <w:t>образования «</w:t>
            </w:r>
            <w:proofErr w:type="spellStart"/>
            <w:r w:rsidR="00267380">
              <w:t>Денисковичское</w:t>
            </w:r>
            <w:proofErr w:type="spellEnd"/>
            <w:r w:rsidR="00267380">
              <w:t xml:space="preserve"> сельское поселение </w:t>
            </w:r>
            <w:proofErr w:type="spellStart"/>
            <w:r w:rsidR="00267380">
              <w:t>Злынковского</w:t>
            </w:r>
            <w:proofErr w:type="spellEnd"/>
            <w:r w:rsidR="00267380">
              <w:t xml:space="preserve"> района Брянской области»</w:t>
            </w:r>
            <w:r>
              <w:t>, руководителями муниципальных учреждений</w:t>
            </w:r>
            <w:r>
              <w:rPr>
                <w:bCs/>
              </w:rPr>
              <w:t xml:space="preserve">     сведений о доходах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>
              <w:t xml:space="preserve">муниципального образования </w:t>
            </w:r>
            <w:r w:rsidR="00267380">
              <w:t>«</w:t>
            </w:r>
            <w:proofErr w:type="spellStart"/>
            <w:r w:rsidR="00120356">
              <w:t>Денисковичское</w:t>
            </w:r>
            <w:proofErr w:type="spellEnd"/>
            <w:r>
              <w:t xml:space="preserve"> сельское поселение</w:t>
            </w:r>
            <w:r>
              <w:rPr>
                <w:bCs/>
              </w:rPr>
              <w:t xml:space="preserve"> </w:t>
            </w:r>
            <w:proofErr w:type="spellStart"/>
            <w:r w:rsidR="00267380">
              <w:rPr>
                <w:bCs/>
              </w:rPr>
              <w:t>Злынковского</w:t>
            </w:r>
            <w:proofErr w:type="spellEnd"/>
            <w:r w:rsidR="00267380">
              <w:rPr>
                <w:bCs/>
              </w:rPr>
              <w:t xml:space="preserve"> района Брянской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  <w:p w:rsidR="00BF4CF5" w:rsidRDefault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(при наличии оснований)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контроля за соблюдением муниципальными служащими администрации </w:t>
            </w:r>
            <w:r>
              <w:t xml:space="preserve">муниципального образования </w:t>
            </w:r>
            <w:r w:rsidR="00267380">
              <w:t>«</w:t>
            </w:r>
            <w:proofErr w:type="spellStart"/>
            <w:r w:rsidR="00267380">
              <w:t>Денисковичское</w:t>
            </w:r>
            <w:proofErr w:type="spellEnd"/>
            <w:r>
              <w:t xml:space="preserve"> </w:t>
            </w:r>
            <w:r w:rsidR="00267380">
              <w:t xml:space="preserve">сельское поселения </w:t>
            </w:r>
            <w:proofErr w:type="spellStart"/>
            <w:r w:rsidR="00267380">
              <w:t>Злынковского</w:t>
            </w:r>
            <w:proofErr w:type="spellEnd"/>
            <w:r w:rsidR="00267380">
              <w:t xml:space="preserve"> района Брянской области»</w:t>
            </w:r>
            <w:r>
              <w:rPr>
                <w:bCs/>
              </w:rPr>
              <w:t xml:space="preserve"> 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BF4CF5" w:rsidTr="00BF4CF5">
        <w:trPr>
          <w:cantSplit/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Pr="00282EDD" w:rsidRDefault="00BF4CF5" w:rsidP="00BF4CF5">
            <w:pPr>
              <w:pStyle w:val="2"/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BF4CF5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</w:pPr>
            <w:r>
              <w:t>Проведение анализа соблюдения запретов, ограничений и требований, касающихся получения отдельными категориями 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jc w:val="center"/>
              <w:rPr>
                <w:bCs/>
                <w:sz w:val="24"/>
              </w:rPr>
            </w:pPr>
          </w:p>
          <w:p w:rsidR="00BF4CF5" w:rsidRDefault="00BF4CF5" w:rsidP="00BF4CF5">
            <w:pPr>
              <w:jc w:val="center"/>
              <w:rPr>
                <w:bCs/>
                <w:sz w:val="24"/>
              </w:rPr>
            </w:pPr>
          </w:p>
          <w:p w:rsidR="00BF4CF5" w:rsidRPr="00BF4CF5" w:rsidRDefault="00BF4CF5" w:rsidP="00BF4CF5">
            <w:pPr>
              <w:jc w:val="center"/>
              <w:rPr>
                <w:sz w:val="24"/>
              </w:rPr>
            </w:pPr>
            <w:r w:rsidRPr="00BF4CF5">
              <w:rPr>
                <w:bCs/>
                <w:sz w:val="24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BF4CF5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</w:pPr>
            <w: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Pr="00BF4CF5" w:rsidRDefault="00BF4CF5" w:rsidP="00BF4CF5">
            <w:pPr>
              <w:pStyle w:val="2"/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BF4CF5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</w:pPr>
            <w: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jc w:val="center"/>
              <w:rPr>
                <w:bCs/>
                <w:sz w:val="24"/>
              </w:rPr>
            </w:pPr>
          </w:p>
          <w:p w:rsidR="00BF4CF5" w:rsidRDefault="00BF4CF5" w:rsidP="00BF4CF5">
            <w:pPr>
              <w:jc w:val="center"/>
              <w:rPr>
                <w:bCs/>
                <w:sz w:val="24"/>
              </w:rPr>
            </w:pPr>
          </w:p>
          <w:p w:rsidR="00BF4CF5" w:rsidRPr="00BF4CF5" w:rsidRDefault="00BF4CF5" w:rsidP="00BF4CF5">
            <w:pPr>
              <w:jc w:val="center"/>
              <w:rPr>
                <w:sz w:val="24"/>
              </w:rPr>
            </w:pPr>
            <w:r w:rsidRPr="00BF4CF5">
              <w:rPr>
                <w:bCs/>
                <w:sz w:val="24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BF4CF5" w:rsidRDefault="00BF4CF5" w:rsidP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color w:val="333333"/>
              </w:rPr>
              <w:t xml:space="preserve"> </w:t>
            </w:r>
            <w: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4253C4" w:rsidRDefault="00BF4CF5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публикаций </w:t>
            </w:r>
            <w:r>
              <w:rPr>
                <w:sz w:val="24"/>
              </w:rPr>
              <w:br/>
              <w:t>информационных   материалов о</w:t>
            </w:r>
            <w:r w:rsidR="00267380">
              <w:rPr>
                <w:sz w:val="24"/>
              </w:rPr>
              <w:t xml:space="preserve"> вопросах   коррупции</w:t>
            </w:r>
            <w:r>
              <w:rPr>
                <w:sz w:val="24"/>
              </w:rPr>
              <w:t xml:space="preserve"> сайт</w:t>
            </w:r>
            <w:r w:rsidR="00267380">
              <w:rPr>
                <w:sz w:val="24"/>
              </w:rPr>
              <w:t xml:space="preserve">е администрации  </w:t>
            </w:r>
            <w:proofErr w:type="spellStart"/>
            <w:r w:rsidR="00267380">
              <w:rPr>
                <w:sz w:val="24"/>
              </w:rPr>
              <w:t>Злынковского</w:t>
            </w:r>
            <w:proofErr w:type="spellEnd"/>
            <w:r w:rsidR="00267380">
              <w:rPr>
                <w:sz w:val="24"/>
              </w:rPr>
              <w:t xml:space="preserve"> района в разделе сельские поселения,</w:t>
            </w:r>
            <w:r>
              <w:rPr>
                <w:sz w:val="24"/>
              </w:rPr>
              <w:t xml:space="preserve"> о противодействии      коррупции, ее влиянии на социально-экономическое развитие территории    поселения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  2021</w:t>
            </w: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  2022</w:t>
            </w: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 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rPr>
                <w:sz w:val="24"/>
              </w:rPr>
            </w:pPr>
          </w:p>
          <w:p w:rsidR="004253C4" w:rsidRDefault="004253C4">
            <w:pPr>
              <w:rPr>
                <w:sz w:val="24"/>
              </w:rPr>
            </w:pPr>
          </w:p>
          <w:p w:rsidR="004253C4" w:rsidRDefault="004253C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F4CF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Обеспечение координации деятельности </w:t>
            </w:r>
            <w:r>
              <w:rPr>
                <w:spacing w:val="-6"/>
                <w:sz w:val="24"/>
              </w:rPr>
              <w:t xml:space="preserve">  администрации </w:t>
            </w:r>
            <w:r>
              <w:rPr>
                <w:sz w:val="24"/>
              </w:rPr>
              <w:t xml:space="preserve">муниципального образования </w:t>
            </w:r>
            <w:r w:rsidR="00267380">
              <w:rPr>
                <w:sz w:val="24"/>
              </w:rPr>
              <w:t>«</w:t>
            </w:r>
            <w:proofErr w:type="spellStart"/>
            <w:r w:rsidR="00267380">
              <w:rPr>
                <w:sz w:val="24"/>
              </w:rPr>
              <w:t>Денисковичское</w:t>
            </w:r>
            <w:proofErr w:type="spellEnd"/>
            <w:r>
              <w:rPr>
                <w:sz w:val="24"/>
              </w:rPr>
              <w:t xml:space="preserve"> </w:t>
            </w:r>
            <w:r w:rsidR="00267380">
              <w:rPr>
                <w:sz w:val="24"/>
              </w:rPr>
              <w:t xml:space="preserve">сельское поселение </w:t>
            </w:r>
            <w:proofErr w:type="spellStart"/>
            <w:r w:rsidR="00267380">
              <w:rPr>
                <w:sz w:val="24"/>
              </w:rPr>
              <w:t>Злынковского</w:t>
            </w:r>
            <w:proofErr w:type="spellEnd"/>
            <w:r w:rsidR="00267380">
              <w:rPr>
                <w:sz w:val="24"/>
              </w:rPr>
              <w:t xml:space="preserve"> района Брянской области»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</w:p>
        </w:tc>
      </w:tr>
      <w:tr w:rsidR="004253C4" w:rsidTr="00BF4CF5">
        <w:trPr>
          <w:cantSplit/>
          <w:trHeight w:val="10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26738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Главный бухгалтер, экономист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(внесение изменений) и принятие </w:t>
            </w:r>
            <w:r>
              <w:rPr>
                <w:spacing w:val="-4"/>
                <w:sz w:val="24"/>
              </w:rPr>
              <w:t xml:space="preserve"> администрацией </w:t>
            </w:r>
            <w:r>
              <w:rPr>
                <w:sz w:val="24"/>
              </w:rPr>
              <w:t xml:space="preserve">муниципального образования </w:t>
            </w:r>
            <w:r w:rsidR="00267380">
              <w:rPr>
                <w:sz w:val="24"/>
              </w:rPr>
              <w:t>«</w:t>
            </w:r>
            <w:proofErr w:type="spellStart"/>
            <w:r w:rsidR="00267380">
              <w:rPr>
                <w:sz w:val="24"/>
              </w:rPr>
              <w:t>Денисковичское</w:t>
            </w:r>
            <w:proofErr w:type="spellEnd"/>
            <w:r>
              <w:rPr>
                <w:sz w:val="24"/>
              </w:rPr>
              <w:t xml:space="preserve"> </w:t>
            </w:r>
            <w:r w:rsidR="00267380">
              <w:rPr>
                <w:sz w:val="24"/>
              </w:rPr>
              <w:t xml:space="preserve">сельское поселение </w:t>
            </w:r>
            <w:proofErr w:type="spellStart"/>
            <w:r w:rsidR="00267380">
              <w:rPr>
                <w:sz w:val="24"/>
              </w:rPr>
              <w:t>Злынковского</w:t>
            </w:r>
            <w:proofErr w:type="spellEnd"/>
            <w:r w:rsidR="00267380">
              <w:rPr>
                <w:sz w:val="24"/>
              </w:rPr>
              <w:t xml:space="preserve"> района Брянской области»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5" w:rsidRDefault="00BF4CF5" w:rsidP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  <w:sz w:val="24"/>
              </w:rPr>
              <w:t>ления административных барьеров,</w:t>
            </w:r>
            <w:r>
              <w:rPr>
                <w:sz w:val="24"/>
              </w:rPr>
              <w:t xml:space="preserve"> в том числе по вопросам </w:t>
            </w:r>
            <w:r>
              <w:rPr>
                <w:spacing w:val="-10"/>
                <w:sz w:val="24"/>
              </w:rPr>
              <w:t>контрольно-надзорных мероприятий,</w:t>
            </w:r>
            <w:r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в установленном порядке сведений о доходах,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 на о</w:t>
            </w:r>
            <w:r w:rsidR="00267380">
              <w:rPr>
                <w:rFonts w:eastAsia="Calibri"/>
                <w:sz w:val="22"/>
                <w:szCs w:val="22"/>
                <w:lang w:eastAsia="en-US"/>
              </w:rPr>
              <w:t xml:space="preserve">фициальном сайте </w:t>
            </w:r>
            <w:proofErr w:type="spellStart"/>
            <w:r w:rsidR="00267380">
              <w:rPr>
                <w:rFonts w:eastAsia="Calibri"/>
                <w:sz w:val="22"/>
                <w:szCs w:val="22"/>
                <w:lang w:eastAsia="en-US"/>
              </w:rPr>
              <w:t>Злынковского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  <w:r w:rsidR="00267380">
              <w:rPr>
                <w:rFonts w:eastAsia="Calibri"/>
                <w:sz w:val="22"/>
                <w:szCs w:val="22"/>
                <w:lang w:eastAsia="en-US"/>
              </w:rPr>
              <w:t>в разделе поселения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4253C4" w:rsidTr="00BF4CF5">
        <w:trPr>
          <w:cantSplit/>
          <w:trHeight w:val="10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sz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на официальном сайте администрации сообщений о проведении конкурсов на замещение вакантных должностей муниципальной службы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Предъявлять в установленном законом порядке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квалификационные  требования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 гражданам, претендующим на замещение муниципальных должностей при приёме на работу</w:t>
            </w:r>
          </w:p>
          <w:p w:rsidR="004253C4" w:rsidRDefault="004253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коррупции;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BF4CF5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Главный </w:t>
            </w:r>
            <w:proofErr w:type="spellStart"/>
            <w:r>
              <w:rPr>
                <w:bCs/>
              </w:rPr>
              <w:t>бухгалтер,экономист</w:t>
            </w:r>
            <w:proofErr w:type="spellEnd"/>
          </w:p>
        </w:tc>
      </w:tr>
      <w:tr w:rsidR="004253C4" w:rsidTr="00BF4CF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4" w:rsidRDefault="004253C4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Совершенствование  работы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кадровой службы по соблюдению муниципальными служащими ограничений и запретов, предусмотренных Федеральным законом от 02 марта 2008 года № 25 – ФЗ «О муниципальной службе»</w:t>
            </w:r>
            <w:r w:rsidR="00A22F0D">
              <w:rPr>
                <w:rFonts w:eastAsia="Calibr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:rsidR="004253C4" w:rsidRDefault="004253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2021-2023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4253C4" w:rsidRDefault="004253C4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</w:tbl>
    <w:p w:rsidR="004253C4" w:rsidRDefault="004253C4" w:rsidP="004253C4"/>
    <w:p w:rsidR="00F1110E" w:rsidRDefault="00F1110E"/>
    <w:sectPr w:rsidR="00F1110E" w:rsidSect="004253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F4"/>
    <w:rsid w:val="00120356"/>
    <w:rsid w:val="00267380"/>
    <w:rsid w:val="003A4D91"/>
    <w:rsid w:val="004253C4"/>
    <w:rsid w:val="005A2702"/>
    <w:rsid w:val="006359F4"/>
    <w:rsid w:val="00A22F0D"/>
    <w:rsid w:val="00BF4CF5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F80B"/>
  <w15:chartTrackingRefBased/>
  <w15:docId w15:val="{4938B73A-962C-42E8-A73A-A0EC7B8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253C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5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4253C4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4253C4"/>
    <w:pPr>
      <w:jc w:val="both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120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F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2021-01-27T08:29:00Z</cp:lastPrinted>
  <dcterms:created xsi:type="dcterms:W3CDTF">2021-01-27T06:58:00Z</dcterms:created>
  <dcterms:modified xsi:type="dcterms:W3CDTF">2021-01-27T08:33:00Z</dcterms:modified>
</cp:coreProperties>
</file>